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F39" w14:textId="77777777" w:rsidR="0074215C" w:rsidRPr="00CD69E8" w:rsidRDefault="0074215C" w:rsidP="007421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A4A5E4E" wp14:editId="7210AFA6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49C57" w14:textId="68C89577" w:rsidR="0074215C" w:rsidRPr="0082057D" w:rsidRDefault="0074215C" w:rsidP="0074215C">
      <w:pPr>
        <w:rPr>
          <w:rFonts w:ascii="Arial" w:hAnsi="Arial" w:cs="Arial"/>
          <w:b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74215C">
        <w:rPr>
          <w:rFonts w:ascii="Arial" w:hAnsi="Arial" w:cs="Arial"/>
          <w:b/>
          <w:bCs/>
          <w:color w:val="00635D"/>
          <w:sz w:val="36"/>
          <w:szCs w:val="36"/>
        </w:rPr>
        <w:t>Wellbeing – Healthy Eating</w:t>
      </w:r>
    </w:p>
    <w:p w14:paraId="0DE303B8" w14:textId="463C5F87" w:rsidR="0074215C" w:rsidRPr="0074215C" w:rsidRDefault="0074215C" w:rsidP="0074215C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74215C">
        <w:rPr>
          <w:rFonts w:ascii="Arial" w:hAnsi="Arial" w:cs="Arial"/>
          <w:szCs w:val="24"/>
          <w:lang w:eastAsia="en-GB"/>
        </w:rPr>
        <w:t>This unit enables learners to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74215C">
        <w:rPr>
          <w:rFonts w:ascii="Arial" w:hAnsi="Arial" w:cs="Arial"/>
          <w:szCs w:val="24"/>
          <w:lang w:eastAsia="en-GB"/>
        </w:rPr>
        <w:t>explore and understand the benefits of a balanced diet as part of a healthy lifestyle and encourages learners to develop independent living skills. </w:t>
      </w:r>
    </w:p>
    <w:p w14:paraId="35C05EF3" w14:textId="711150A8" w:rsidR="0074215C" w:rsidRPr="0074215C" w:rsidRDefault="0074215C" w:rsidP="0074215C">
      <w:pPr>
        <w:rPr>
          <w:rFonts w:ascii="Arial" w:hAnsi="Arial" w:cs="Arial"/>
          <w:b/>
          <w:szCs w:val="24"/>
        </w:rPr>
      </w:pPr>
      <w:r w:rsidRPr="0074215C">
        <w:rPr>
          <w:rFonts w:ascii="Arial" w:hAnsi="Arial" w:cs="Arial"/>
          <w:b/>
          <w:szCs w:val="24"/>
        </w:rPr>
        <w:t>Level 1</w:t>
      </w:r>
    </w:p>
    <w:p w14:paraId="25B2E744" w14:textId="40501FC9" w:rsidR="0074215C" w:rsidRPr="0074215C" w:rsidRDefault="0074215C" w:rsidP="0074215C">
      <w:pPr>
        <w:rPr>
          <w:rFonts w:ascii="Arial" w:hAnsi="Arial" w:cs="Arial"/>
          <w:b/>
          <w:szCs w:val="24"/>
        </w:rPr>
      </w:pPr>
      <w:r w:rsidRPr="0074215C">
        <w:rPr>
          <w:rFonts w:ascii="Arial" w:hAnsi="Arial" w:cs="Arial"/>
          <w:b/>
          <w:szCs w:val="24"/>
        </w:rPr>
        <w:t>Learner name</w:t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  <w:t>Centre name</w:t>
      </w:r>
      <w:r w:rsidRPr="0074215C">
        <w:rPr>
          <w:rFonts w:ascii="Arial" w:hAnsi="Arial" w:cs="Arial"/>
          <w:szCs w:val="24"/>
        </w:rPr>
        <w:tab/>
      </w:r>
      <w:r w:rsidRPr="0074215C">
        <w:rPr>
          <w:rFonts w:ascii="Arial" w:hAnsi="Arial" w:cs="Arial"/>
          <w:szCs w:val="24"/>
        </w:rPr>
        <w:tab/>
      </w:r>
      <w:r w:rsidRPr="0074215C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74215C" w:rsidRPr="0074215C" w14:paraId="504D6826" w14:textId="77777777" w:rsidTr="004000FD">
        <w:tc>
          <w:tcPr>
            <w:tcW w:w="7650" w:type="dxa"/>
            <w:shd w:val="clear" w:color="auto" w:fill="00635D"/>
          </w:tcPr>
          <w:p w14:paraId="5B5ED5EC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74215C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60419DBE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74215C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74215C" w:rsidRPr="0074215C" w14:paraId="7F62AC75" w14:textId="77777777" w:rsidTr="004000FD">
        <w:tc>
          <w:tcPr>
            <w:tcW w:w="10456" w:type="dxa"/>
            <w:gridSpan w:val="2"/>
            <w:shd w:val="clear" w:color="auto" w:fill="D9D9D9"/>
          </w:tcPr>
          <w:p w14:paraId="44A169BF" w14:textId="4E5D3A92" w:rsidR="0074215C" w:rsidRPr="0074215C" w:rsidRDefault="0074215C" w:rsidP="0074215C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74215C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 how a balanced diet</w:t>
            </w:r>
            <w:r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 xml:space="preserve"> </w:t>
            </w:r>
            <w:r w:rsidRPr="0074215C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contributes</w:t>
            </w:r>
            <w:r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 xml:space="preserve"> t</w:t>
            </w:r>
            <w:r w:rsidRPr="0074215C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o a healthy lifestyle</w:t>
            </w:r>
          </w:p>
        </w:tc>
      </w:tr>
      <w:tr w:rsidR="0074215C" w:rsidRPr="0074215C" w14:paraId="73292941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077F102D" w14:textId="1529A18D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>State the benefits of eating a balanced diet</w:t>
            </w:r>
          </w:p>
        </w:tc>
        <w:tc>
          <w:tcPr>
            <w:tcW w:w="2806" w:type="dxa"/>
          </w:tcPr>
          <w:p w14:paraId="309C31A4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028F1922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D20AA29" w14:textId="79275A16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Outline the main components of a balanced diet</w:t>
            </w:r>
          </w:p>
        </w:tc>
        <w:tc>
          <w:tcPr>
            <w:tcW w:w="2806" w:type="dxa"/>
          </w:tcPr>
          <w:p w14:paraId="392CB100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3A687407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6376B774" w14:textId="75B80336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Give examples of what should be avoided in a balanced diet</w:t>
            </w:r>
          </w:p>
        </w:tc>
        <w:tc>
          <w:tcPr>
            <w:tcW w:w="2806" w:type="dxa"/>
          </w:tcPr>
          <w:p w14:paraId="5C68C55D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60FA14B1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C3CF72" w14:textId="479C1347" w:rsidR="0074215C" w:rsidRPr="0074215C" w:rsidRDefault="0074215C" w:rsidP="0074215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74215C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Understand how culture and social media can impact on healthy eating choices</w:t>
            </w:r>
          </w:p>
        </w:tc>
      </w:tr>
      <w:tr w:rsidR="0074215C" w:rsidRPr="0074215C" w14:paraId="56E1F6AD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74F8B7B1" w14:textId="2F602D53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>Give examples of factors that may impact on dietary choices</w:t>
            </w:r>
          </w:p>
        </w:tc>
        <w:tc>
          <w:tcPr>
            <w:tcW w:w="2806" w:type="dxa"/>
          </w:tcPr>
          <w:p w14:paraId="04AC0900" w14:textId="77777777" w:rsidR="0074215C" w:rsidRPr="0074215C" w:rsidRDefault="0074215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77A428A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6D6AFB83" w14:textId="17B782A0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 xml:space="preserve">Explain how social media may impact negatively on </w:t>
            </w:r>
            <w:r w:rsidRPr="0074215C">
              <w:rPr>
                <w:rFonts w:ascii="Arial" w:hAnsi="Arial" w:cs="Arial"/>
              </w:rPr>
              <w:t>dietary choices</w:t>
            </w:r>
          </w:p>
        </w:tc>
        <w:tc>
          <w:tcPr>
            <w:tcW w:w="2806" w:type="dxa"/>
          </w:tcPr>
          <w:p w14:paraId="3C3FD391" w14:textId="77777777" w:rsidR="0074215C" w:rsidRPr="0074215C" w:rsidRDefault="0074215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501EC949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35C13519" w14:textId="5F2C0288" w:rsidR="0074215C" w:rsidRPr="0074215C" w:rsidRDefault="0074215C" w:rsidP="0074215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and make a healthy meal</w:t>
            </w:r>
          </w:p>
        </w:tc>
      </w:tr>
      <w:tr w:rsidR="0074215C" w:rsidRPr="0074215C" w14:paraId="525E5032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481CE11E" w14:textId="72AC830A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>Select a nutritious meal to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74215C">
              <w:rPr>
                <w:rStyle w:val="normaltextrun"/>
                <w:rFonts w:ascii="Arial" w:hAnsi="Arial" w:cs="Arial"/>
              </w:rPr>
              <w:t>make</w:t>
            </w:r>
          </w:p>
        </w:tc>
        <w:tc>
          <w:tcPr>
            <w:tcW w:w="2806" w:type="dxa"/>
          </w:tcPr>
          <w:p w14:paraId="16F50F72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1B836E01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7376875" w14:textId="2D315D28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Plan how to make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the meal including ingredients, timings and equipment required</w:t>
            </w:r>
          </w:p>
        </w:tc>
        <w:tc>
          <w:tcPr>
            <w:tcW w:w="2806" w:type="dxa"/>
          </w:tcPr>
          <w:p w14:paraId="73AEFF42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24E4128E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1DBD714" w14:textId="0AA88B21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to minimise hygiene risks when preparing food</w:t>
            </w:r>
          </w:p>
        </w:tc>
        <w:tc>
          <w:tcPr>
            <w:tcW w:w="2806" w:type="dxa"/>
          </w:tcPr>
          <w:p w14:paraId="59D6EA36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1AEF7E6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44171F1B" w14:textId="13F93860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Prepare the chosen meal</w:t>
            </w:r>
          </w:p>
        </w:tc>
        <w:tc>
          <w:tcPr>
            <w:tcW w:w="2806" w:type="dxa"/>
          </w:tcPr>
          <w:p w14:paraId="4611261A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0FD08A9A" w14:textId="77777777" w:rsidTr="0074215C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1C1FECEA" w14:textId="002F3CB3" w:rsidR="0074215C" w:rsidRPr="0074215C" w:rsidRDefault="0074215C" w:rsidP="0074215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74215C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own healthy eating practices</w:t>
            </w:r>
          </w:p>
        </w:tc>
      </w:tr>
      <w:tr w:rsidR="0074215C" w:rsidRPr="0074215C" w14:paraId="7D12E964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4E61F542" w14:textId="1BAB741B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>Give examples of how you could make your own diet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proofErr w:type="gramStart"/>
            <w:r w:rsidRPr="0074215C">
              <w:rPr>
                <w:rStyle w:val="normaltextrun"/>
                <w:rFonts w:ascii="Arial" w:hAnsi="Arial" w:cs="Arial"/>
              </w:rPr>
              <w:t>more healthy</w:t>
            </w:r>
            <w:proofErr w:type="gramEnd"/>
          </w:p>
        </w:tc>
        <w:tc>
          <w:tcPr>
            <w:tcW w:w="2806" w:type="dxa"/>
          </w:tcPr>
          <w:p w14:paraId="1F0AD17A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74215C" w:rsidRPr="0074215C" w14:paraId="4E8E3E07" w14:textId="77777777" w:rsidTr="004000FD">
        <w:tc>
          <w:tcPr>
            <w:tcW w:w="10456" w:type="dxa"/>
            <w:gridSpan w:val="2"/>
            <w:shd w:val="clear" w:color="auto" w:fill="00635D"/>
          </w:tcPr>
          <w:p w14:paraId="2616AA41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4215C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74215C" w:rsidRPr="0074215C" w14:paraId="4E8E1FD3" w14:textId="77777777" w:rsidTr="004000FD">
        <w:tc>
          <w:tcPr>
            <w:tcW w:w="10456" w:type="dxa"/>
            <w:gridSpan w:val="2"/>
          </w:tcPr>
          <w:p w14:paraId="41EE7825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48408F7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858F0A8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715197F" w14:textId="24E37AF5" w:rsid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5F0C9D1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F800D61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4215C" w:rsidRPr="0074215C" w14:paraId="4ED00B1C" w14:textId="77777777" w:rsidTr="004000FD">
        <w:tc>
          <w:tcPr>
            <w:tcW w:w="10456" w:type="dxa"/>
            <w:gridSpan w:val="2"/>
            <w:shd w:val="clear" w:color="auto" w:fill="D9D9D9"/>
          </w:tcPr>
          <w:p w14:paraId="3D67B679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215C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74215C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4215C" w:rsidRPr="0074215C" w14:paraId="197B2D59" w14:textId="77777777" w:rsidTr="004000FD">
        <w:tc>
          <w:tcPr>
            <w:tcW w:w="10456" w:type="dxa"/>
            <w:gridSpan w:val="2"/>
          </w:tcPr>
          <w:p w14:paraId="1E471222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78F577A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4215C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411BB4D8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EF58DEC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4215C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0D526D34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E342EE5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4215C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74215C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74215C">
              <w:rPr>
                <w:rFonts w:ascii="Arial" w:hAnsi="Arial" w:cs="Arial"/>
                <w:szCs w:val="24"/>
              </w:rPr>
              <w:t xml:space="preserve">        </w:t>
            </w:r>
          </w:p>
          <w:p w14:paraId="22F7DA37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ED698FF" w14:textId="77777777" w:rsidR="0074215C" w:rsidRDefault="0074215C"/>
    <w:sectPr w:rsidR="0074215C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6ECB" w14:textId="77777777" w:rsidR="00000000" w:rsidRDefault="00072E9A">
      <w:pPr>
        <w:spacing w:after="0" w:line="240" w:lineRule="auto"/>
      </w:pPr>
      <w:r>
        <w:separator/>
      </w:r>
    </w:p>
  </w:endnote>
  <w:endnote w:type="continuationSeparator" w:id="0">
    <w:p w14:paraId="68FF6673" w14:textId="77777777" w:rsidR="00000000" w:rsidRDefault="0007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F4B5" w14:textId="77777777" w:rsidR="00072E9A" w:rsidRDefault="00072E9A" w:rsidP="00072E9A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542782EE" w14:textId="58FF292F" w:rsidR="008D345C" w:rsidRPr="00072E9A" w:rsidRDefault="00072E9A" w:rsidP="00072E9A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E053" w14:textId="77777777" w:rsidR="00000000" w:rsidRDefault="00072E9A">
      <w:pPr>
        <w:spacing w:after="0" w:line="240" w:lineRule="auto"/>
      </w:pPr>
      <w:r>
        <w:separator/>
      </w:r>
    </w:p>
  </w:footnote>
  <w:footnote w:type="continuationSeparator" w:id="0">
    <w:p w14:paraId="167AE896" w14:textId="77777777" w:rsidR="00000000" w:rsidRDefault="0007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60EE" w14:textId="77777777" w:rsidR="008148DA" w:rsidRDefault="00072E9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5C"/>
    <w:rsid w:val="00072E9A"/>
    <w:rsid w:val="007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1CA3"/>
  <w15:chartTrackingRefBased/>
  <w15:docId w15:val="{BC34F48D-8691-44A4-B36B-672821A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5C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5C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42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5C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2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5C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74215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4215C"/>
  </w:style>
  <w:style w:type="character" w:customStyle="1" w:styleId="eop">
    <w:name w:val="eop"/>
    <w:basedOn w:val="DefaultParagraphFont"/>
    <w:rsid w:val="0074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78BA5-2A4B-407B-8E92-4D98EE5396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8fe210-604f-46bb-a054-b4ede6107046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D4351F-DE4B-498A-9FD3-A88504F95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39495-F156-4DEE-A13B-EB844D302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2021-07-23T09:25:00Z</dcterms:created>
  <dcterms:modified xsi:type="dcterms:W3CDTF">2021-08-03T14:26:00Z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